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0F" w:rsidRPr="0046340F" w:rsidRDefault="001B0DBB" w:rsidP="0046340F">
      <w:pPr>
        <w:shd w:val="clear" w:color="auto" w:fill="FFFFFF"/>
        <w:spacing w:after="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b/>
          <w:bCs/>
          <w:color w:val="004586"/>
          <w:lang w:eastAsia="pl-PL"/>
        </w:rPr>
        <w:t>P</w:t>
      </w:r>
      <w:r w:rsidR="0046340F" w:rsidRPr="0046340F">
        <w:rPr>
          <w:rFonts w:ascii="Hind" w:eastAsia="Times New Roman" w:hAnsi="Hind" w:cs="Times New Roman"/>
          <w:b/>
          <w:bCs/>
          <w:color w:val="004586"/>
          <w:lang w:eastAsia="pl-PL"/>
        </w:rPr>
        <w:t>LAN DZIAŁANIA NA RZECZ POPRAWY ZAPEWNIENIA</w:t>
      </w:r>
    </w:p>
    <w:p w:rsidR="0046340F" w:rsidRPr="0046340F" w:rsidRDefault="0046340F" w:rsidP="0046340F">
      <w:pPr>
        <w:shd w:val="clear" w:color="auto" w:fill="FFFFFF"/>
        <w:spacing w:after="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 w:rsidRPr="0046340F">
        <w:rPr>
          <w:rFonts w:ascii="Hind" w:eastAsia="Times New Roman" w:hAnsi="Hind" w:cs="Times New Roman"/>
          <w:b/>
          <w:bCs/>
          <w:color w:val="004586"/>
          <w:lang w:eastAsia="pl-PL"/>
        </w:rPr>
        <w:t>D</w:t>
      </w:r>
      <w:r>
        <w:rPr>
          <w:rFonts w:ascii="Hind" w:eastAsia="Times New Roman" w:hAnsi="Hind" w:cs="Times New Roman"/>
          <w:b/>
          <w:bCs/>
          <w:color w:val="004586"/>
          <w:lang w:eastAsia="pl-PL"/>
        </w:rPr>
        <w:t>OSTĘPNOŚCI GMINY SUWAŁKI</w:t>
      </w:r>
    </w:p>
    <w:p w:rsidR="0046340F" w:rsidRPr="0046340F" w:rsidRDefault="0046340F" w:rsidP="0046340F">
      <w:pPr>
        <w:shd w:val="clear" w:color="auto" w:fill="FFFFFF"/>
        <w:spacing w:after="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 w:rsidRPr="0046340F">
        <w:rPr>
          <w:rFonts w:ascii="Hind" w:eastAsia="Times New Roman" w:hAnsi="Hind" w:cs="Times New Roman"/>
          <w:b/>
          <w:bCs/>
          <w:color w:val="004586"/>
          <w:lang w:eastAsia="pl-PL"/>
        </w:rPr>
        <w:t>OSOBOM ZE SZCZEGÓLNYMI POTRZEBAMI</w:t>
      </w:r>
    </w:p>
    <w:p w:rsidR="005332DE" w:rsidRPr="001B0DBB" w:rsidRDefault="0046340F" w:rsidP="001B0DBB">
      <w:pPr>
        <w:shd w:val="clear" w:color="auto" w:fill="FFFFFF"/>
        <w:spacing w:after="0" w:line="240" w:lineRule="auto"/>
        <w:jc w:val="center"/>
        <w:rPr>
          <w:rFonts w:ascii="Hind" w:eastAsia="Times New Roman" w:hAnsi="Hind" w:cs="Times New Roman"/>
          <w:b/>
          <w:bCs/>
          <w:color w:val="004586"/>
          <w:lang w:eastAsia="pl-PL"/>
        </w:rPr>
      </w:pPr>
      <w:r w:rsidRPr="0046340F">
        <w:rPr>
          <w:rFonts w:ascii="Hind" w:eastAsia="Times New Roman" w:hAnsi="Hind" w:cs="Times New Roman"/>
          <w:b/>
          <w:bCs/>
          <w:color w:val="004586"/>
          <w:lang w:eastAsia="pl-PL"/>
        </w:rPr>
        <w:t>NA LATA 2020 – 2021</w:t>
      </w:r>
    </w:p>
    <w:p w:rsidR="0046340F" w:rsidRPr="0046340F" w:rsidRDefault="005332DE" w:rsidP="00260615">
      <w:pPr>
        <w:pStyle w:val="Teksttreci20"/>
        <w:shd w:val="clear" w:color="auto" w:fill="auto"/>
        <w:spacing w:after="485" w:line="274" w:lineRule="exact"/>
        <w:jc w:val="left"/>
      </w:pPr>
      <w:r>
        <w:rPr>
          <w:color w:val="000000"/>
          <w:sz w:val="24"/>
          <w:szCs w:val="24"/>
          <w:lang w:eastAsia="pl-PL" w:bidi="pl-PL"/>
        </w:rPr>
        <w:t xml:space="preserve">Na podstawie art. 14 w związku z art. 6 ustawy z dnia 19 lipca 2019 r. o zapewnieniu dostępności osobom ze szczególnymi potrzebami (Dz. U. z 2019 r. poz. 1696, z </w:t>
      </w:r>
      <w:proofErr w:type="spellStart"/>
      <w:r>
        <w:rPr>
          <w:color w:val="000000"/>
          <w:sz w:val="24"/>
          <w:szCs w:val="24"/>
          <w:lang w:eastAsia="pl-PL" w:bidi="pl-PL"/>
        </w:rPr>
        <w:t>późn</w:t>
      </w:r>
      <w:proofErr w:type="spellEnd"/>
      <w:r>
        <w:rPr>
          <w:color w:val="000000"/>
          <w:sz w:val="24"/>
          <w:szCs w:val="24"/>
          <w:lang w:eastAsia="pl-PL" w:bidi="pl-PL"/>
        </w:rPr>
        <w:t>. zm.) ustala się, plan działania na rzecz poprawy zapewnienia dostępności osobom ze szczególnymi potrzebami</w:t>
      </w:r>
    </w:p>
    <w:tbl>
      <w:tblPr>
        <w:tblW w:w="141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"/>
        <w:gridCol w:w="4390"/>
        <w:gridCol w:w="1697"/>
        <w:gridCol w:w="4715"/>
        <w:gridCol w:w="2887"/>
      </w:tblGrid>
      <w:tr w:rsidR="0046340F" w:rsidRPr="0046340F" w:rsidTr="0046340F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  <w:p w:rsidR="0046340F" w:rsidRPr="0046340F" w:rsidRDefault="0046340F" w:rsidP="0046340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  <w:p w:rsidR="0046340F" w:rsidRPr="0046340F" w:rsidRDefault="0046340F" w:rsidP="0046340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działalności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Realizujący zadania wynikające z art. 6 ustawy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  <w:p w:rsidR="0046340F" w:rsidRPr="0046340F" w:rsidRDefault="0046340F" w:rsidP="0046340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realizacji</w:t>
            </w:r>
          </w:p>
        </w:tc>
      </w:tr>
      <w:tr w:rsidR="0046340F" w:rsidRPr="0046340F" w:rsidTr="0046340F"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Podanie do publicznej wiadomości danych </w:t>
            </w:r>
            <w:r w:rsidRPr="0046340F">
              <w:rPr>
                <w:rFonts w:ascii="Times New Roman" w:hAnsi="Times New Roman" w:cs="Times New Roman"/>
              </w:rPr>
              <w:t>Koordynatora do spraw dostępności oraz zespołu roboczego w Urzędzie Gminy Suwałki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a także</w:t>
            </w: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informacji o zakresie zadań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  <w:p w:rsidR="0046340F" w:rsidRPr="0046340F" w:rsidRDefault="0046340F" w:rsidP="0046340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Wójt Gminy Suwałki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</w:t>
            </w:r>
            <w:r w:rsidR="006A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blikacja informacji na stronie internetowej</w:t>
            </w: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:rsidR="0046340F" w:rsidRPr="0046340F" w:rsidRDefault="006A0B36" w:rsidP="006A0B36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6A0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http://www.gmina.suwalki.pl/kat/deklaracja-dostepnosci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2020 r.</w:t>
            </w:r>
          </w:p>
        </w:tc>
      </w:tr>
      <w:tr w:rsidR="0046340F" w:rsidRPr="0046340F" w:rsidTr="0046340F"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Sporządzenie planu działania na rzecz poprawy zapewnienia dostępności osobom ze szczególnymi potrzebami na lata 2020-2021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numPr>
                <w:ilvl w:val="0"/>
                <w:numId w:val="2"/>
              </w:numPr>
              <w:spacing w:after="18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Planu działania,</w:t>
            </w:r>
          </w:p>
          <w:p w:rsidR="0046340F" w:rsidRPr="0046340F" w:rsidRDefault="0046340F" w:rsidP="0046340F">
            <w:pPr>
              <w:numPr>
                <w:ilvl w:val="0"/>
                <w:numId w:val="2"/>
              </w:numPr>
              <w:spacing w:after="18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Przekazanie do zatw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ierdzenia Wójtowi Gminy Suwałki</w:t>
            </w: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46340F" w:rsidRPr="0046340F" w:rsidRDefault="0046340F" w:rsidP="0046340F">
            <w:pPr>
              <w:numPr>
                <w:ilvl w:val="0"/>
                <w:numId w:val="2"/>
              </w:numPr>
              <w:spacing w:after="18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Publikacja Planu działania na stronie podmiotowej BIP Urzędu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  <w:p w:rsidR="0046340F" w:rsidRDefault="003F307D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luty 2021</w:t>
            </w:r>
            <w:r w:rsidR="0046340F"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C57898" w:rsidRPr="0046340F" w:rsidRDefault="00C57898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C57898" w:rsidRPr="0046340F" w:rsidTr="0046340F"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C57898" w:rsidRPr="0046340F" w:rsidRDefault="00C57898" w:rsidP="0046340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C57898" w:rsidRPr="0046340F" w:rsidRDefault="00603A8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Skierowanie pism do kierowników jednostek organizacyjnych w sprawie wyznaczenia osoby do kontaktu w sprawie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C57898" w:rsidRPr="008D712E" w:rsidRDefault="00603A8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GOPS</w:t>
            </w:r>
          </w:p>
          <w:p w:rsidR="00603A8F" w:rsidRPr="008D712E" w:rsidRDefault="00603A8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GZEAS</w:t>
            </w:r>
          </w:p>
          <w:p w:rsidR="00603A8F" w:rsidRDefault="008D712E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Ośrodek Kultury Gminy Suwałki</w:t>
            </w:r>
          </w:p>
          <w:p w:rsidR="008D712E" w:rsidRDefault="008D712E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Gminna Biblioteka Publiczna</w:t>
            </w:r>
          </w:p>
          <w:p w:rsidR="003F307D" w:rsidRPr="0046340F" w:rsidRDefault="003F307D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Szkoły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C57898" w:rsidRPr="0046340F" w:rsidRDefault="00603A8F" w:rsidP="00603A8F">
            <w:pPr>
              <w:spacing w:after="18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Wskazanie Wójtowi Gminy Suwałki pism potwierdzających wyznaczenie osoby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57898" w:rsidRPr="0046340F" w:rsidRDefault="003F307D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Styczeń  2021</w:t>
            </w:r>
          </w:p>
        </w:tc>
      </w:tr>
      <w:tr w:rsidR="0046340F" w:rsidRPr="0046340F" w:rsidTr="00C57898">
        <w:trPr>
          <w:trHeight w:val="2263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603A8F" w:rsidP="0046340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  <w:r w:rsidR="0046340F"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osób ze szczególnymi potrzebami do dostępności w zakresie:</w:t>
            </w:r>
          </w:p>
          <w:p w:rsidR="0046340F" w:rsidRPr="0046340F" w:rsidRDefault="0046340F" w:rsidP="0046340F">
            <w:pPr>
              <w:numPr>
                <w:ilvl w:val="0"/>
                <w:numId w:val="3"/>
              </w:numPr>
              <w:spacing w:after="18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architektonicznym</w:t>
            </w:r>
          </w:p>
          <w:p w:rsidR="0046340F" w:rsidRPr="0046340F" w:rsidRDefault="0046340F" w:rsidP="0046340F">
            <w:pPr>
              <w:numPr>
                <w:ilvl w:val="0"/>
                <w:numId w:val="3"/>
              </w:numPr>
              <w:spacing w:after="18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cyfrowym</w:t>
            </w:r>
          </w:p>
          <w:p w:rsidR="0046340F" w:rsidRPr="0046340F" w:rsidRDefault="0046340F" w:rsidP="0046340F">
            <w:pPr>
              <w:numPr>
                <w:ilvl w:val="0"/>
                <w:numId w:val="3"/>
              </w:numPr>
              <w:spacing w:after="18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informacyjno-komunikacyjnym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Koordynator</w:t>
            </w:r>
            <w:r w:rsidR="008D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oraz zespół</w:t>
            </w:r>
          </w:p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Administrator Systemu Informatycznego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Publikacja w BIP Urzędu danych adresowych i kontaktowych podmiotów wspierających osoby ze szczególnymi potrzebami, wynikającymi z zapisów art. 6 ustawy ( np. dostosowanie strony internetowej do standardu WCAG 2.1, zapewnienie informacji w zakresie</w:t>
            </w:r>
            <w:r w:rsidR="00C5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rozkładu pomieszczeń w budynku</w:t>
            </w: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w całym okresie działania koordynatora</w:t>
            </w:r>
          </w:p>
        </w:tc>
      </w:tr>
      <w:tr w:rsidR="0046340F" w:rsidRPr="0046340F" w:rsidTr="0046340F"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Analiza sta</w:t>
            </w:r>
            <w:r w:rsidR="00C5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 obiektu Urzędu Gminy Suwałki</w:t>
            </w: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 względem dostosowania do potrzeb osób ze szczególnymi potrzebami wynikającymi z przepisów ustawy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Koordynator</w:t>
            </w:r>
            <w:r w:rsidR="008D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oraz zespół</w:t>
            </w:r>
          </w:p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Administrator Systemu Informatycznego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Przegląd stanu dostosowania obiektu w aspekcie dostępności osobom ze szczególnymi potrzebami w zakresie architektonicznym, cyfrowym i informacyjno-komunikacyjnym</w:t>
            </w:r>
          </w:p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  <w:p w:rsidR="0046340F" w:rsidRPr="0046340F" w:rsidRDefault="003F307D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Luty</w:t>
            </w:r>
            <w:r w:rsidR="006A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2021</w:t>
            </w:r>
            <w:r w:rsidR="0046340F"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6340F" w:rsidRPr="0046340F" w:rsidTr="0046340F"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Dokonanie samooceny pod kątem sposobów dostosowania administrowane</w:t>
            </w:r>
            <w:r w:rsidR="0060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 obiektu Urzędu Gminy Suwałki</w:t>
            </w: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minimalnych wymagań dotyczących dostępności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Default="0046340F" w:rsidP="00603A8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 w:rsidR="0060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Koordynator</w:t>
            </w:r>
            <w:r w:rsidR="008D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oraz zespół</w:t>
            </w:r>
          </w:p>
          <w:p w:rsidR="00603A8F" w:rsidRPr="008D712E" w:rsidRDefault="00603A8F" w:rsidP="00603A8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GOPS</w:t>
            </w:r>
          </w:p>
          <w:p w:rsidR="00603A8F" w:rsidRPr="008D712E" w:rsidRDefault="00603A8F" w:rsidP="00603A8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GZEAS</w:t>
            </w:r>
          </w:p>
          <w:p w:rsidR="00603A8F" w:rsidRPr="008D712E" w:rsidRDefault="008D712E" w:rsidP="00603A8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D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Ośrodek Kultury Gminy Suwałki</w:t>
            </w:r>
          </w:p>
          <w:p w:rsidR="008D712E" w:rsidRDefault="008D712E" w:rsidP="00603A8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Gminna Biblioteka Publiczna</w:t>
            </w:r>
          </w:p>
          <w:p w:rsidR="003F307D" w:rsidRPr="0046340F" w:rsidRDefault="003F307D" w:rsidP="00603A8F">
            <w:pPr>
              <w:spacing w:after="18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Szkoły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Sporządzenie deklaracji dostępności ze wskazaniem na wymagania w zakresie dostępności architektonicznej, cyfrowej i informacyjno-komunikacyjnej, wynikające z art. 6 ustawy</w:t>
            </w:r>
          </w:p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  <w:p w:rsidR="0046340F" w:rsidRPr="0046340F" w:rsidRDefault="008D712E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  <w:r w:rsidR="0046340F"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2020 r.</w:t>
            </w:r>
          </w:p>
        </w:tc>
      </w:tr>
      <w:tr w:rsidR="0046340F" w:rsidRPr="0046340F" w:rsidTr="0046340F"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Analiza w zakresie zapewnienia dostępności alternatywnej w Urzędzie w przypadku braku możliwości zapewnienia dostępności osobom ze szczególnymi potrzebami, ze względu na ograniczenia techniczne i prawne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Koordynator</w:t>
            </w:r>
            <w:r w:rsidR="0004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oraz zespół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Podanie do publicznej wiadomości na stronie BIP Urzędu informacji wynikającej z art. 7 ustawy ze wskazaniem dostępu alternatywnego ( np. zapewnienie osobie ze szczególnymi potrzebami wsparcia innej osoby lub zapewnienie wsparcia technicznego, z wykorzystaniem nowoczesnych technologii – zapewnienie kontaktu telefonicznego, korespondencyjnego, za pomocą środków komunikacji elektronicznej</w:t>
            </w:r>
          </w:p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lastRenderedPageBreak/>
              <w:t> 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lastRenderedPageBreak/>
              <w:t> </w:t>
            </w:r>
          </w:p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  <w:p w:rsidR="0046340F" w:rsidRPr="0046340F" w:rsidRDefault="003F307D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luty 2021</w:t>
            </w:r>
            <w:r w:rsidR="0046340F"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6340F" w:rsidRPr="0046340F" w:rsidTr="0046340F"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Monitorowanie działalności Urzędu</w:t>
            </w:r>
            <w:r w:rsidR="0077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oraz jednostek organizacyjnych gminy</w:t>
            </w: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o której mowa w art. 14 ust. 1 ustawy w zakresie zapewnienia dostępności osobom ze szczególnymi potrzebami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Koordynator</w:t>
            </w:r>
            <w:r w:rsidR="0004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oraz zespół</w:t>
            </w:r>
            <w:r w:rsidR="001B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1B0DBB" w:rsidRDefault="001B0DBB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GOPS</w:t>
            </w:r>
          </w:p>
          <w:p w:rsidR="001B0DBB" w:rsidRDefault="001B0DBB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GZEAS</w:t>
            </w:r>
          </w:p>
          <w:p w:rsidR="001B0DBB" w:rsidRDefault="001B0DBB" w:rsidP="001B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Ośrodek Kultury</w:t>
            </w:r>
          </w:p>
          <w:p w:rsidR="001B0DBB" w:rsidRDefault="001B0DBB" w:rsidP="001B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Gminy Suwałki</w:t>
            </w:r>
          </w:p>
          <w:p w:rsidR="003F307D" w:rsidRDefault="003F307D" w:rsidP="001B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F307D" w:rsidRPr="0046340F" w:rsidRDefault="003F307D" w:rsidP="001B0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numPr>
                <w:ilvl w:val="0"/>
                <w:numId w:val="4"/>
              </w:numPr>
              <w:spacing w:after="18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Podejmowanie działań mających na celu usuwanie barier i zapobieganie ich powstawaniu,</w:t>
            </w:r>
          </w:p>
          <w:p w:rsidR="0046340F" w:rsidRPr="0046340F" w:rsidRDefault="0046340F" w:rsidP="0046340F">
            <w:pPr>
              <w:numPr>
                <w:ilvl w:val="0"/>
                <w:numId w:val="4"/>
              </w:numPr>
              <w:spacing w:after="18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bezpośrednich spotkań w siedzibie z udziałem specjalistów ds. informatyki, łączności, ekspertów branży budowlanej, sanitarnej itp. i opracowywanie rekomendacji w zakresie poprawy dostępności</w:t>
            </w:r>
          </w:p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w całym okresie działania koordynatora</w:t>
            </w:r>
          </w:p>
        </w:tc>
      </w:tr>
      <w:tr w:rsidR="0046340F" w:rsidRPr="0046340F" w:rsidTr="0046340F"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Uzyskanie danych zbiorczych do raportu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Koordynator</w:t>
            </w:r>
            <w:r w:rsidR="0004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oraz zespół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Uzyskanie danych o stanie zapewnienia dostępności osobom ze szczególnymi potrzebami, z uwzględnieniem uwag odnoszących się do stwierdzonych istniejących przeszkód w dostępności oraz zaleceń dotyczących usunięcia nieprawidłowości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  <w:p w:rsidR="0046340F" w:rsidRPr="0046340F" w:rsidRDefault="003F307D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Styczeń/luty</w:t>
            </w:r>
            <w:bookmarkStart w:id="0" w:name="_GoBack"/>
            <w:bookmarkEnd w:id="0"/>
          </w:p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2021 r.</w:t>
            </w:r>
          </w:p>
        </w:tc>
      </w:tr>
      <w:tr w:rsidR="0046340F" w:rsidRPr="0046340F" w:rsidTr="0046340F"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Sporządzenie Raportu o stanie zapewnienia dostępności osobom ze szczególnymi potrzebami, zgodnie z art. 11 ustawy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Koordynator</w:t>
            </w:r>
            <w:r w:rsidR="0004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oraz zespół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340F" w:rsidRPr="0046340F" w:rsidRDefault="0046340F" w:rsidP="0046340F">
            <w:pPr>
              <w:numPr>
                <w:ilvl w:val="0"/>
                <w:numId w:val="5"/>
              </w:numPr>
              <w:spacing w:after="18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Przekazanie sporządzonego Raportu do zatw</w:t>
            </w:r>
            <w:r w:rsidR="00EA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ierdzenia Wójtowi Gminy Suwałki</w:t>
            </w:r>
          </w:p>
          <w:p w:rsidR="0046340F" w:rsidRPr="0046340F" w:rsidRDefault="0046340F" w:rsidP="0046340F">
            <w:pPr>
              <w:numPr>
                <w:ilvl w:val="0"/>
                <w:numId w:val="5"/>
              </w:numPr>
              <w:spacing w:after="180" w:line="270" w:lineRule="atLeast"/>
              <w:ind w:left="3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Publikacja Raportu na stronie podmiotowej BIP Urzędu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6340F" w:rsidRPr="0046340F" w:rsidRDefault="0046340F" w:rsidP="0046340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63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 w:rsidRPr="0046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terminach przewidzianych w art. 11 ustawy</w:t>
            </w:r>
          </w:p>
        </w:tc>
      </w:tr>
    </w:tbl>
    <w:p w:rsidR="0046340F" w:rsidRPr="0046340F" w:rsidRDefault="0046340F" w:rsidP="0046340F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46340F">
        <w:rPr>
          <w:rFonts w:ascii="Hind" w:eastAsia="Times New Roman" w:hAnsi="Hind" w:cs="Times New Roman"/>
          <w:color w:val="000000"/>
          <w:lang w:eastAsia="pl-PL"/>
        </w:rPr>
        <w:t> </w:t>
      </w:r>
    </w:p>
    <w:p w:rsidR="0046340F" w:rsidRPr="0046340F" w:rsidRDefault="0046340F" w:rsidP="0046340F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46340F">
        <w:rPr>
          <w:rFonts w:ascii="Hind" w:eastAsia="Times New Roman" w:hAnsi="Hind" w:cs="Times New Roman"/>
          <w:color w:val="000000"/>
          <w:lang w:eastAsia="pl-PL"/>
        </w:rPr>
        <w:t> </w:t>
      </w:r>
    </w:p>
    <w:p w:rsidR="0046340F" w:rsidRPr="0046340F" w:rsidRDefault="0046340F" w:rsidP="0046340F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46340F">
        <w:rPr>
          <w:rFonts w:ascii="Hind" w:eastAsia="Times New Roman" w:hAnsi="Hind" w:cs="Times New Roman"/>
          <w:color w:val="000000"/>
          <w:lang w:eastAsia="pl-PL"/>
        </w:rPr>
        <w:t> </w:t>
      </w:r>
    </w:p>
    <w:p w:rsidR="0046340F" w:rsidRPr="0046340F" w:rsidRDefault="0046340F" w:rsidP="0046340F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46340F" w:rsidRPr="0046340F" w:rsidRDefault="0046340F" w:rsidP="0046340F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46340F">
        <w:rPr>
          <w:rFonts w:ascii="Hind" w:eastAsia="Times New Roman" w:hAnsi="Hind" w:cs="Times New Roman"/>
          <w:color w:val="000000"/>
          <w:lang w:eastAsia="pl-PL"/>
        </w:rPr>
        <w:t> </w:t>
      </w:r>
    </w:p>
    <w:p w:rsidR="00063CD4" w:rsidRDefault="00063CD4"/>
    <w:sectPr w:rsidR="00063CD4" w:rsidSect="001B0DBB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8B5"/>
    <w:multiLevelType w:val="multilevel"/>
    <w:tmpl w:val="5B82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A13EE8"/>
    <w:multiLevelType w:val="multilevel"/>
    <w:tmpl w:val="1154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FC73FF"/>
    <w:multiLevelType w:val="multilevel"/>
    <w:tmpl w:val="9C88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A12DD9"/>
    <w:multiLevelType w:val="multilevel"/>
    <w:tmpl w:val="4E42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DE0D1E"/>
    <w:multiLevelType w:val="multilevel"/>
    <w:tmpl w:val="F378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3706877-5B09-44DE-93DC-B55166F81CC3}"/>
  </w:docVars>
  <w:rsids>
    <w:rsidRoot w:val="00EE370B"/>
    <w:rsid w:val="000409D8"/>
    <w:rsid w:val="00063CD4"/>
    <w:rsid w:val="001B0DBB"/>
    <w:rsid w:val="00260615"/>
    <w:rsid w:val="0039484F"/>
    <w:rsid w:val="003F307D"/>
    <w:rsid w:val="0046340F"/>
    <w:rsid w:val="005332DE"/>
    <w:rsid w:val="00603A8F"/>
    <w:rsid w:val="00660BFA"/>
    <w:rsid w:val="006A0B36"/>
    <w:rsid w:val="00774532"/>
    <w:rsid w:val="008D712E"/>
    <w:rsid w:val="00C41311"/>
    <w:rsid w:val="00C57898"/>
    <w:rsid w:val="00EA1887"/>
    <w:rsid w:val="00E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13BF8-CC92-4BA6-A109-0D599341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5332D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32DE"/>
    <w:pPr>
      <w:widowControl w:val="0"/>
      <w:shd w:val="clear" w:color="auto" w:fill="FFFFFF"/>
      <w:spacing w:after="84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06877-5B09-44DE-93DC-B55166F81CC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CC4C817-DAAC-4A03-B3A6-998C87CD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3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KZuk</dc:creator>
  <cp:keywords/>
  <dc:description/>
  <cp:lastModifiedBy>KZuk</cp:lastModifiedBy>
  <cp:revision>3</cp:revision>
  <cp:lastPrinted>2021-02-04T14:22:00Z</cp:lastPrinted>
  <dcterms:created xsi:type="dcterms:W3CDTF">2020-10-05T06:45:00Z</dcterms:created>
  <dcterms:modified xsi:type="dcterms:W3CDTF">2021-02-04T14:24:00Z</dcterms:modified>
</cp:coreProperties>
</file>