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14" w:rsidRDefault="00E16D14" w:rsidP="00E16D14">
      <w:pPr>
        <w:tabs>
          <w:tab w:val="left" w:pos="12030"/>
        </w:tabs>
        <w:ind w:right="1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</w:t>
      </w:r>
      <w:r w:rsidRPr="008C274C">
        <w:rPr>
          <w:rFonts w:ascii="Times New Roman" w:hAnsi="Times New Roman" w:cs="Times New Roman"/>
          <w:sz w:val="20"/>
          <w:szCs w:val="20"/>
        </w:rPr>
        <w:t>znik nr 1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6D14" w:rsidRDefault="00E16D14" w:rsidP="00E16D14">
      <w:pPr>
        <w:tabs>
          <w:tab w:val="left" w:pos="12030"/>
        </w:tabs>
        <w:ind w:right="1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Zarządzenia Nr 218/20 Wójta Gminy Suwałki z dnia 10 listopada 2020 r.</w:t>
      </w:r>
    </w:p>
    <w:p w:rsidR="008C274C" w:rsidRPr="00E16D14" w:rsidRDefault="00E16D14" w:rsidP="00E16D14">
      <w:pPr>
        <w:tabs>
          <w:tab w:val="left" w:pos="12030"/>
        </w:tabs>
        <w:ind w:righ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4B244F83">
            <wp:extent cx="969645" cy="1122045"/>
            <wp:effectExtent l="0" t="0" r="1905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E16D14">
        <w:rPr>
          <w:rFonts w:ascii="Times New Roman" w:hAnsi="Times New Roman" w:cs="Times New Roman"/>
          <w:b/>
          <w:sz w:val="28"/>
          <w:szCs w:val="28"/>
        </w:rPr>
        <w:t>URZĄD GMINY SUWAŁKI</w:t>
      </w:r>
      <w:r w:rsidRPr="00E16D14">
        <w:rPr>
          <w:rFonts w:ascii="Times New Roman" w:hAnsi="Times New Roman" w:cs="Times New Roman"/>
          <w:sz w:val="24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C274C" w:rsidRPr="00E16D14" w:rsidRDefault="008C274C" w:rsidP="00E16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15 ust.1, </w:t>
      </w:r>
      <w:r w:rsidRPr="007F7D36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35 ust. 1 i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 37 ust.2 pkt.  4</w:t>
      </w:r>
      <w:r w:rsidRPr="007F7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21 sierpnia 1997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D36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gospodarce nieruchomościami (</w:t>
      </w:r>
      <w:r w:rsidRPr="00094F1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2020 r. poz.65 ze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 Gminy Suwałki podaje do publicznej wiadomości</w:t>
      </w:r>
      <w:r w:rsidRPr="007F7D3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5853" w:rsidRPr="001864F6" w:rsidRDefault="00195853" w:rsidP="008C274C">
      <w:pPr>
        <w:ind w:left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WYKAZ  </w:t>
      </w:r>
      <w:r w:rsidRPr="00186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NIERUCHOMOŚCI PRZEZNACZONYCH DO ZAMIANY</w:t>
      </w: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992"/>
        <w:gridCol w:w="1701"/>
        <w:gridCol w:w="2126"/>
        <w:gridCol w:w="2693"/>
        <w:gridCol w:w="1418"/>
        <w:gridCol w:w="1843"/>
        <w:gridCol w:w="2268"/>
      </w:tblGrid>
      <w:tr w:rsidR="00195853" w:rsidTr="008C274C">
        <w:tc>
          <w:tcPr>
            <w:tcW w:w="562" w:type="dxa"/>
          </w:tcPr>
          <w:p w:rsidR="00195853" w:rsidRPr="000F1293" w:rsidRDefault="00195853" w:rsidP="00664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993" w:type="dxa"/>
          </w:tcPr>
          <w:p w:rsidR="00195853" w:rsidRPr="000F1293" w:rsidRDefault="00195853" w:rsidP="00664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3">
              <w:rPr>
                <w:rFonts w:ascii="Times New Roman" w:hAnsi="Times New Roman" w:cs="Times New Roman"/>
                <w:sz w:val="20"/>
                <w:szCs w:val="20"/>
              </w:rPr>
              <w:t>Nr geod. nieruchomości</w:t>
            </w:r>
          </w:p>
        </w:tc>
        <w:tc>
          <w:tcPr>
            <w:tcW w:w="992" w:type="dxa"/>
          </w:tcPr>
          <w:p w:rsidR="00195853" w:rsidRPr="000F1293" w:rsidRDefault="00195853" w:rsidP="00664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3">
              <w:rPr>
                <w:rFonts w:ascii="Times New Roman" w:hAnsi="Times New Roman" w:cs="Times New Roman"/>
                <w:sz w:val="20"/>
                <w:szCs w:val="20"/>
              </w:rPr>
              <w:t>Pow.</w:t>
            </w:r>
          </w:p>
          <w:p w:rsidR="00195853" w:rsidRPr="000F1293" w:rsidRDefault="00195853" w:rsidP="00664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3">
              <w:rPr>
                <w:rFonts w:ascii="Times New Roman" w:hAnsi="Times New Roman" w:cs="Times New Roman"/>
                <w:sz w:val="20"/>
                <w:szCs w:val="20"/>
              </w:rPr>
              <w:t xml:space="preserve"> w ha</w:t>
            </w:r>
          </w:p>
        </w:tc>
        <w:tc>
          <w:tcPr>
            <w:tcW w:w="1701" w:type="dxa"/>
          </w:tcPr>
          <w:p w:rsidR="00195853" w:rsidRPr="000F1293" w:rsidRDefault="00195853" w:rsidP="00664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3">
              <w:rPr>
                <w:rFonts w:ascii="Times New Roman" w:hAnsi="Times New Roman" w:cs="Times New Roman"/>
                <w:sz w:val="20"/>
                <w:szCs w:val="20"/>
              </w:rPr>
              <w:t>Nr Księgi Wieczystej</w:t>
            </w:r>
          </w:p>
        </w:tc>
        <w:tc>
          <w:tcPr>
            <w:tcW w:w="2126" w:type="dxa"/>
          </w:tcPr>
          <w:p w:rsidR="00195853" w:rsidRPr="000F1293" w:rsidRDefault="00195853" w:rsidP="00664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3">
              <w:rPr>
                <w:rFonts w:ascii="Times New Roman" w:hAnsi="Times New Roman" w:cs="Times New Roman"/>
                <w:sz w:val="20"/>
                <w:szCs w:val="20"/>
              </w:rPr>
              <w:t>Opis nieruchomości</w:t>
            </w:r>
          </w:p>
        </w:tc>
        <w:tc>
          <w:tcPr>
            <w:tcW w:w="2693" w:type="dxa"/>
          </w:tcPr>
          <w:p w:rsidR="00195853" w:rsidRPr="000F1293" w:rsidRDefault="00195853" w:rsidP="00664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3">
              <w:rPr>
                <w:rFonts w:ascii="Times New Roman" w:hAnsi="Times New Roman" w:cs="Times New Roman"/>
                <w:sz w:val="20"/>
                <w:szCs w:val="20"/>
              </w:rPr>
              <w:t>Przeznaczenie w planie zagospodarowania przestrzennego</w:t>
            </w:r>
          </w:p>
        </w:tc>
        <w:tc>
          <w:tcPr>
            <w:tcW w:w="1418" w:type="dxa"/>
          </w:tcPr>
          <w:p w:rsidR="00195853" w:rsidRPr="000F1293" w:rsidRDefault="00195853" w:rsidP="00664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3">
              <w:rPr>
                <w:rFonts w:ascii="Times New Roman" w:hAnsi="Times New Roman" w:cs="Times New Roman"/>
                <w:sz w:val="20"/>
                <w:szCs w:val="20"/>
              </w:rPr>
              <w:t>Cena netto nieruchomości</w:t>
            </w:r>
          </w:p>
        </w:tc>
        <w:tc>
          <w:tcPr>
            <w:tcW w:w="1843" w:type="dxa"/>
          </w:tcPr>
          <w:p w:rsidR="00195853" w:rsidRPr="000F1293" w:rsidRDefault="00195853" w:rsidP="00664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3">
              <w:rPr>
                <w:rFonts w:ascii="Times New Roman" w:hAnsi="Times New Roman" w:cs="Times New Roman"/>
                <w:sz w:val="20"/>
                <w:szCs w:val="20"/>
              </w:rPr>
              <w:t>Forma zbycia</w:t>
            </w:r>
          </w:p>
        </w:tc>
        <w:tc>
          <w:tcPr>
            <w:tcW w:w="2268" w:type="dxa"/>
          </w:tcPr>
          <w:p w:rsidR="00195853" w:rsidRPr="000F1293" w:rsidRDefault="00195853" w:rsidP="00664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3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195853" w:rsidTr="008C274C">
        <w:tc>
          <w:tcPr>
            <w:tcW w:w="562" w:type="dxa"/>
          </w:tcPr>
          <w:p w:rsidR="00195853" w:rsidRPr="000F1293" w:rsidRDefault="00195853" w:rsidP="00664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3" w:type="dxa"/>
          </w:tcPr>
          <w:p w:rsidR="00195853" w:rsidRPr="000F1293" w:rsidRDefault="00195853" w:rsidP="00664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:rsidR="00195853" w:rsidRPr="000F1293" w:rsidRDefault="00195853" w:rsidP="00664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195853" w:rsidRPr="000F1293" w:rsidRDefault="00195853" w:rsidP="00664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195853" w:rsidRPr="000F1293" w:rsidRDefault="00195853" w:rsidP="00664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</w:tcPr>
          <w:p w:rsidR="00195853" w:rsidRPr="000F1293" w:rsidRDefault="00195853" w:rsidP="00664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195853" w:rsidRPr="000F1293" w:rsidRDefault="00195853" w:rsidP="00664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195853" w:rsidRPr="000F1293" w:rsidRDefault="00195853" w:rsidP="00664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195853" w:rsidRPr="000F1293" w:rsidRDefault="00195853" w:rsidP="00664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</w:tr>
      <w:tr w:rsidR="00195853" w:rsidTr="008C274C">
        <w:tc>
          <w:tcPr>
            <w:tcW w:w="562" w:type="dxa"/>
          </w:tcPr>
          <w:p w:rsidR="00195853" w:rsidRPr="000F1293" w:rsidRDefault="00195853" w:rsidP="00664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853" w:rsidRPr="000F1293" w:rsidRDefault="00195853" w:rsidP="00664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853" w:rsidRPr="000F1293" w:rsidRDefault="00195853" w:rsidP="008C2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853" w:rsidRPr="000F1293" w:rsidRDefault="00195853" w:rsidP="00664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853" w:rsidRPr="000F1293" w:rsidRDefault="00195853" w:rsidP="00664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95853" w:rsidRPr="008C274C" w:rsidRDefault="00195853" w:rsidP="00664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853" w:rsidRPr="008C274C" w:rsidRDefault="00195853" w:rsidP="00664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853" w:rsidRPr="008C274C" w:rsidRDefault="00195853" w:rsidP="008C2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853" w:rsidRPr="008C274C" w:rsidRDefault="00195853" w:rsidP="00664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853" w:rsidRPr="008C274C" w:rsidRDefault="00195853" w:rsidP="00664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4C">
              <w:rPr>
                <w:rFonts w:ascii="Times New Roman" w:hAnsi="Times New Roman" w:cs="Times New Roman"/>
                <w:sz w:val="20"/>
                <w:szCs w:val="20"/>
              </w:rPr>
              <w:t>248/5</w:t>
            </w:r>
          </w:p>
          <w:p w:rsidR="00195853" w:rsidRPr="008C274C" w:rsidRDefault="00195853" w:rsidP="00664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5853" w:rsidRPr="008C274C" w:rsidRDefault="00195853" w:rsidP="00664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853" w:rsidRPr="008C274C" w:rsidRDefault="00195853" w:rsidP="00664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853" w:rsidRPr="008C274C" w:rsidRDefault="00195853" w:rsidP="008C2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853" w:rsidRPr="008C274C" w:rsidRDefault="00195853" w:rsidP="00664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853" w:rsidRPr="008C274C" w:rsidRDefault="00195853" w:rsidP="00664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4C">
              <w:rPr>
                <w:rFonts w:ascii="Times New Roman" w:hAnsi="Times New Roman" w:cs="Times New Roman"/>
                <w:sz w:val="20"/>
                <w:szCs w:val="20"/>
              </w:rPr>
              <w:t>0,0504</w:t>
            </w:r>
          </w:p>
        </w:tc>
        <w:tc>
          <w:tcPr>
            <w:tcW w:w="1701" w:type="dxa"/>
          </w:tcPr>
          <w:p w:rsidR="00195853" w:rsidRPr="008C274C" w:rsidRDefault="00195853" w:rsidP="00664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853" w:rsidRPr="008C274C" w:rsidRDefault="00195853" w:rsidP="008C2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853" w:rsidRPr="008C274C" w:rsidRDefault="00195853" w:rsidP="00664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853" w:rsidRPr="008C274C" w:rsidRDefault="00195853" w:rsidP="00664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853" w:rsidRPr="008C274C" w:rsidRDefault="00195853" w:rsidP="0019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4C">
              <w:rPr>
                <w:rFonts w:ascii="Times New Roman" w:hAnsi="Times New Roman" w:cs="Times New Roman"/>
                <w:sz w:val="20"/>
                <w:szCs w:val="20"/>
              </w:rPr>
              <w:t>SU1S/000</w:t>
            </w:r>
            <w:r w:rsidRPr="008C274C">
              <w:rPr>
                <w:rFonts w:ascii="Times New Roman" w:hAnsi="Times New Roman" w:cs="Times New Roman"/>
                <w:sz w:val="20"/>
                <w:szCs w:val="20"/>
              </w:rPr>
              <w:t>51203/8</w:t>
            </w:r>
          </w:p>
        </w:tc>
        <w:tc>
          <w:tcPr>
            <w:tcW w:w="2126" w:type="dxa"/>
          </w:tcPr>
          <w:p w:rsidR="00195853" w:rsidRPr="000F1293" w:rsidRDefault="00195853" w:rsidP="00691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93">
              <w:rPr>
                <w:rFonts w:ascii="Times New Roman" w:hAnsi="Times New Roman" w:cs="Times New Roman"/>
                <w:sz w:val="20"/>
                <w:szCs w:val="20"/>
              </w:rPr>
              <w:t>Nieruchomość niezabudowana położona w</w:t>
            </w:r>
            <w:r w:rsidR="002743E0">
              <w:rPr>
                <w:rFonts w:ascii="Times New Roman" w:hAnsi="Times New Roman" w:cs="Times New Roman"/>
                <w:sz w:val="20"/>
                <w:szCs w:val="20"/>
              </w:rPr>
              <w:t xml:space="preserve"> obrębie 0013 Krzywe w sąsiedztwie</w:t>
            </w:r>
            <w:r w:rsidR="008570D7">
              <w:rPr>
                <w:rFonts w:ascii="Times New Roman" w:hAnsi="Times New Roman" w:cs="Times New Roman"/>
                <w:sz w:val="20"/>
                <w:szCs w:val="20"/>
              </w:rPr>
              <w:t xml:space="preserve"> zabudowy mieszkaniowej jednorodzinnej</w:t>
            </w:r>
            <w:r w:rsidRPr="000F1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14A2">
              <w:rPr>
                <w:rFonts w:ascii="Times New Roman" w:hAnsi="Times New Roman" w:cs="Times New Roman"/>
                <w:sz w:val="20"/>
                <w:szCs w:val="20"/>
              </w:rPr>
              <w:t xml:space="preserve">w pobliżu granic miejscowości Sobolewo </w:t>
            </w:r>
          </w:p>
        </w:tc>
        <w:tc>
          <w:tcPr>
            <w:tcW w:w="2693" w:type="dxa"/>
          </w:tcPr>
          <w:p w:rsidR="00195853" w:rsidRPr="000F1293" w:rsidRDefault="00195853" w:rsidP="00664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4C">
              <w:rPr>
                <w:rFonts w:ascii="Times New Roman" w:hAnsi="Times New Roman" w:cs="Times New Roman"/>
                <w:sz w:val="20"/>
                <w:szCs w:val="20"/>
              </w:rPr>
              <w:t>Brak miejscowego planu zagospodarowania przestrzennego dla obszaru, na którym położona jest działka. Według ewidencji gruntów użytki w działce oznaczone są jako dr.</w:t>
            </w:r>
          </w:p>
        </w:tc>
        <w:tc>
          <w:tcPr>
            <w:tcW w:w="1418" w:type="dxa"/>
          </w:tcPr>
          <w:p w:rsidR="00195853" w:rsidRPr="000F1293" w:rsidRDefault="00195853" w:rsidP="008C274C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4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8C274C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843" w:type="dxa"/>
          </w:tcPr>
          <w:p w:rsidR="00195853" w:rsidRPr="008C274C" w:rsidRDefault="00195853" w:rsidP="00664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74C">
              <w:rPr>
                <w:rFonts w:ascii="Times New Roman" w:hAnsi="Times New Roman" w:cs="Times New Roman"/>
                <w:sz w:val="20"/>
                <w:szCs w:val="20"/>
              </w:rPr>
              <w:t>Na podstawie uchwały NR X</w:t>
            </w:r>
            <w:r w:rsidRPr="008C274C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  <w:r w:rsidRPr="008C27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C274C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  <w:r w:rsidRPr="008C27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C27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C274C">
              <w:rPr>
                <w:rFonts w:ascii="Times New Roman" w:hAnsi="Times New Roman" w:cs="Times New Roman"/>
                <w:sz w:val="20"/>
                <w:szCs w:val="20"/>
              </w:rPr>
              <w:t xml:space="preserve"> Rady Gminy Suwałki            z dnia </w:t>
            </w:r>
            <w:r w:rsidRPr="008C274C">
              <w:rPr>
                <w:rFonts w:ascii="Times New Roman" w:hAnsi="Times New Roman" w:cs="Times New Roman"/>
                <w:sz w:val="20"/>
                <w:szCs w:val="20"/>
              </w:rPr>
              <w:t>29 września 2020</w:t>
            </w:r>
            <w:r w:rsidRPr="008C274C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195853" w:rsidRPr="000F1293" w:rsidRDefault="00195853" w:rsidP="0019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4A2" w:rsidRPr="000F1293" w:rsidRDefault="006914A2" w:rsidP="008C2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CFC">
              <w:rPr>
                <w:rFonts w:ascii="Times New Roman" w:hAnsi="Times New Roman" w:cs="Times New Roman"/>
                <w:sz w:val="20"/>
                <w:szCs w:val="20"/>
              </w:rPr>
              <w:t>Zamiana nieruchomości stanowiąc</w:t>
            </w:r>
            <w:r w:rsidR="008C274C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B24CFC">
              <w:rPr>
                <w:rFonts w:ascii="Times New Roman" w:hAnsi="Times New Roman" w:cs="Times New Roman"/>
                <w:sz w:val="20"/>
                <w:szCs w:val="20"/>
              </w:rPr>
              <w:t xml:space="preserve"> własność </w:t>
            </w:r>
            <w:r w:rsidRPr="008C274C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  <w:r w:rsidR="008C274C" w:rsidRPr="008C274C">
              <w:rPr>
                <w:rFonts w:ascii="Times New Roman" w:hAnsi="Times New Roman" w:cs="Times New Roman"/>
                <w:sz w:val="20"/>
                <w:szCs w:val="20"/>
              </w:rPr>
              <w:t xml:space="preserve"> Suwałki</w:t>
            </w:r>
            <w:r w:rsidRPr="008C274C">
              <w:rPr>
                <w:rFonts w:ascii="Times New Roman" w:hAnsi="Times New Roman" w:cs="Times New Roman"/>
                <w:sz w:val="20"/>
                <w:szCs w:val="20"/>
              </w:rPr>
              <w:t xml:space="preserve"> na działkę nr 247/10</w:t>
            </w:r>
            <w:r w:rsidRPr="008C2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74C">
              <w:rPr>
                <w:rFonts w:ascii="Times New Roman" w:hAnsi="Times New Roman" w:cs="Times New Roman"/>
                <w:sz w:val="20"/>
                <w:szCs w:val="20"/>
              </w:rPr>
              <w:t>o pow.0,0504 ha obręb Krzywe</w:t>
            </w:r>
            <w:r w:rsidRPr="008C2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74C">
              <w:rPr>
                <w:rFonts w:ascii="Times New Roman" w:hAnsi="Times New Roman" w:cs="Times New Roman"/>
                <w:sz w:val="20"/>
                <w:szCs w:val="20"/>
              </w:rPr>
              <w:t xml:space="preserve">stanowiącą własność </w:t>
            </w:r>
            <w:r w:rsidRPr="00B24CFC">
              <w:rPr>
                <w:rFonts w:ascii="Times New Roman" w:hAnsi="Times New Roman" w:cs="Times New Roman"/>
                <w:sz w:val="20"/>
                <w:szCs w:val="20"/>
              </w:rPr>
              <w:t>osoby fizycznej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celu regulacji granic drogi gminnej.</w:t>
            </w:r>
          </w:p>
        </w:tc>
      </w:tr>
      <w:tr w:rsidR="00195853" w:rsidTr="006645E1">
        <w:trPr>
          <w:trHeight w:val="837"/>
        </w:trPr>
        <w:tc>
          <w:tcPr>
            <w:tcW w:w="14596" w:type="dxa"/>
            <w:gridSpan w:val="9"/>
          </w:tcPr>
          <w:p w:rsidR="001864F6" w:rsidRDefault="001864F6" w:rsidP="001864F6">
            <w:pPr>
              <w:suppressAutoHyphens/>
              <w:overflowPunct w:val="0"/>
              <w:autoSpaceDE w:val="0"/>
              <w:autoSpaceDN w:val="0"/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bookmarkStart w:id="0" w:name="_GoBack"/>
            <w:bookmarkEnd w:id="0"/>
            <w:r w:rsidRPr="001864F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Osoby, którym przysługuje pierwszeństwo w nabyciu ww. nieruchomości na podstawie art. 34 ust. 1 pkt 1 i pkt 2 </w:t>
            </w:r>
            <w:r w:rsidRPr="00691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4A2">
              <w:rPr>
                <w:rFonts w:ascii="Times New Roman" w:hAnsi="Times New Roman" w:cs="Times New Roman"/>
                <w:sz w:val="20"/>
                <w:szCs w:val="20"/>
              </w:rPr>
              <w:t xml:space="preserve">ustawy z dnia 21 sierpnia 1997 r. o gospodarce nieruchomościami </w:t>
            </w:r>
            <w:r w:rsidRPr="0018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1864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Dz. U. z 2020 r. poz. 65 ze zm.)</w:t>
            </w:r>
            <w:r w:rsidRPr="001864F6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zh-CN"/>
              </w:rPr>
              <w:t xml:space="preserve"> </w:t>
            </w:r>
            <w:r w:rsidRPr="001864F6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zh-CN"/>
              </w:rPr>
              <w:t xml:space="preserve"> </w:t>
            </w:r>
            <w:r w:rsidRPr="001864F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mogą do dnia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 xml:space="preserve"> 22.12.2020</w:t>
            </w:r>
            <w:r w:rsidRPr="001864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 xml:space="preserve"> roku </w:t>
            </w:r>
            <w:r w:rsidRPr="001864F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złożyć wniosek o nabycie nieruchomości.</w:t>
            </w:r>
          </w:p>
          <w:p w:rsidR="001864F6" w:rsidRDefault="00195853" w:rsidP="001864F6">
            <w:pPr>
              <w:suppressAutoHyphens/>
              <w:overflowPunct w:val="0"/>
              <w:autoSpaceDE w:val="0"/>
              <w:autoSpaceDN w:val="0"/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914A2">
              <w:rPr>
                <w:rFonts w:ascii="Times New Roman" w:hAnsi="Times New Roman" w:cs="Times New Roman"/>
                <w:sz w:val="20"/>
                <w:szCs w:val="20"/>
              </w:rPr>
              <w:t xml:space="preserve">W przypadku nie skorzystania z prawa pierwszeństwa nabycia przez osoby uprawnione, przedmiotowa nieruchomość zostanie zbyta jako zamienna nieruchomość. </w:t>
            </w:r>
          </w:p>
          <w:p w:rsidR="00195853" w:rsidRPr="008C274C" w:rsidRDefault="00195853" w:rsidP="001864F6">
            <w:pPr>
              <w:suppressAutoHyphens/>
              <w:overflowPunct w:val="0"/>
              <w:autoSpaceDE w:val="0"/>
              <w:autoSpaceDN w:val="0"/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6914A2">
              <w:rPr>
                <w:rFonts w:ascii="Times New Roman" w:hAnsi="Times New Roman" w:cs="Times New Roman"/>
                <w:sz w:val="20"/>
                <w:szCs w:val="20"/>
              </w:rPr>
              <w:t xml:space="preserve">Wykaz podaje się do publicznej wiadomości poprzez wywieszenie na tablicy ogłoszeń i umieszczeniu na stronie internetowej Urzędu Gminy Suwałki </w:t>
            </w:r>
            <w:r w:rsidRPr="008C274C">
              <w:rPr>
                <w:rFonts w:ascii="Times New Roman" w:hAnsi="Times New Roman" w:cs="Times New Roman"/>
                <w:sz w:val="20"/>
                <w:szCs w:val="20"/>
              </w:rPr>
              <w:t xml:space="preserve">na okres 21 dni, tj. od dnia </w:t>
            </w:r>
            <w:r w:rsidR="00BF4C0A" w:rsidRPr="008C274C">
              <w:rPr>
                <w:rFonts w:ascii="Times New Roman" w:hAnsi="Times New Roman" w:cs="Times New Roman"/>
                <w:sz w:val="20"/>
                <w:szCs w:val="20"/>
              </w:rPr>
              <w:t>10 listopada 2</w:t>
            </w:r>
            <w:r w:rsidRPr="008C274C">
              <w:rPr>
                <w:rFonts w:ascii="Times New Roman" w:hAnsi="Times New Roman" w:cs="Times New Roman"/>
                <w:sz w:val="20"/>
                <w:szCs w:val="20"/>
              </w:rPr>
              <w:t xml:space="preserve">020 r. do dnia </w:t>
            </w:r>
            <w:r w:rsidR="00BF4C0A" w:rsidRPr="008C274C">
              <w:rPr>
                <w:rFonts w:ascii="Times New Roman" w:hAnsi="Times New Roman" w:cs="Times New Roman"/>
                <w:sz w:val="20"/>
                <w:szCs w:val="20"/>
              </w:rPr>
              <w:t>01 grudnia</w:t>
            </w:r>
            <w:r w:rsidRPr="008C274C">
              <w:rPr>
                <w:rFonts w:ascii="Times New Roman" w:hAnsi="Times New Roman" w:cs="Times New Roman"/>
                <w:sz w:val="20"/>
                <w:szCs w:val="20"/>
              </w:rPr>
              <w:t xml:space="preserve"> 2020 r.</w:t>
            </w:r>
          </w:p>
          <w:p w:rsidR="00195853" w:rsidRDefault="00195853" w:rsidP="0066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195" w:rsidRDefault="00AA3195"/>
    <w:sectPr w:rsidR="00AA3195" w:rsidSect="00E16D14">
      <w:headerReference w:type="default" r:id="rId7"/>
      <w:pgSz w:w="16838" w:h="11906" w:orient="landscape"/>
      <w:pgMar w:top="426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96F" w:rsidRDefault="00E6596F" w:rsidP="00E16D14">
      <w:pPr>
        <w:spacing w:after="0" w:line="240" w:lineRule="auto"/>
      </w:pPr>
      <w:r>
        <w:separator/>
      </w:r>
    </w:p>
  </w:endnote>
  <w:endnote w:type="continuationSeparator" w:id="0">
    <w:p w:rsidR="00E6596F" w:rsidRDefault="00E6596F" w:rsidP="00E1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96F" w:rsidRDefault="00E6596F" w:rsidP="00E16D14">
      <w:pPr>
        <w:spacing w:after="0" w:line="240" w:lineRule="auto"/>
      </w:pPr>
      <w:r>
        <w:separator/>
      </w:r>
    </w:p>
  </w:footnote>
  <w:footnote w:type="continuationSeparator" w:id="0">
    <w:p w:rsidR="00E6596F" w:rsidRDefault="00E6596F" w:rsidP="00E16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14" w:rsidRDefault="00E16D14">
    <w:pPr>
      <w:pStyle w:val="Nagwek"/>
    </w:pPr>
  </w:p>
  <w:p w:rsidR="00E16D14" w:rsidRDefault="00E16D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53"/>
    <w:rsid w:val="001864F6"/>
    <w:rsid w:val="00195853"/>
    <w:rsid w:val="002743E0"/>
    <w:rsid w:val="00484A4D"/>
    <w:rsid w:val="005919AD"/>
    <w:rsid w:val="006914A2"/>
    <w:rsid w:val="008570D7"/>
    <w:rsid w:val="008C274C"/>
    <w:rsid w:val="00913E06"/>
    <w:rsid w:val="00952A56"/>
    <w:rsid w:val="00AA3195"/>
    <w:rsid w:val="00BF4C0A"/>
    <w:rsid w:val="00E16D14"/>
    <w:rsid w:val="00E6596F"/>
    <w:rsid w:val="00F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8898E-23F9-4C8E-AE50-92030486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85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2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7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6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4"/>
  </w:style>
  <w:style w:type="paragraph" w:styleId="Stopka">
    <w:name w:val="footer"/>
    <w:basedOn w:val="Normalny"/>
    <w:link w:val="StopkaZnak"/>
    <w:uiPriority w:val="99"/>
    <w:unhideWhenUsed/>
    <w:rsid w:val="00E16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cp:lastPrinted>2020-11-12T14:22:00Z</cp:lastPrinted>
  <dcterms:created xsi:type="dcterms:W3CDTF">2020-11-12T11:26:00Z</dcterms:created>
  <dcterms:modified xsi:type="dcterms:W3CDTF">2020-11-12T14:28:00Z</dcterms:modified>
</cp:coreProperties>
</file>